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467" w:rsidRDefault="0094178B">
      <w:r>
        <w:t xml:space="preserve">    Инвестиционная программа для Гарантирующего поставщика ОАО «Пятигорские электрические сети» </w:t>
      </w:r>
      <w:r w:rsidR="00957352">
        <w:t>на</w:t>
      </w:r>
      <w:r>
        <w:t xml:space="preserve"> 201</w:t>
      </w:r>
      <w:r w:rsidR="00C12883">
        <w:t>9</w:t>
      </w:r>
      <w:r>
        <w:t>г. не утверждалась.</w:t>
      </w:r>
      <w:bookmarkStart w:id="0" w:name="_GoBack"/>
      <w:bookmarkEnd w:id="0"/>
    </w:p>
    <w:p w:rsidR="0094178B" w:rsidRDefault="0094178B"/>
    <w:sectPr w:rsidR="00941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F44"/>
    <w:rsid w:val="00042F44"/>
    <w:rsid w:val="005A2467"/>
    <w:rsid w:val="006A510D"/>
    <w:rsid w:val="0094178B"/>
    <w:rsid w:val="00957352"/>
    <w:rsid w:val="00C12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ПЭС</Company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Ветлужских Андрей Олегович</dc:creator>
  <cp:keywords/>
  <dc:description/>
  <cp:lastModifiedBy>Ветлужских Андрей Олегович</cp:lastModifiedBy>
  <cp:revision>2</cp:revision>
  <dcterms:created xsi:type="dcterms:W3CDTF">2019-06-03T06:26:00Z</dcterms:created>
  <dcterms:modified xsi:type="dcterms:W3CDTF">2019-06-03T06:26:00Z</dcterms:modified>
</cp:coreProperties>
</file>